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1" w:rsidRDefault="00890631">
      <w:r>
        <w:t>от 18.07.2018</w:t>
      </w:r>
    </w:p>
    <w:p w:rsidR="00890631" w:rsidRDefault="00890631"/>
    <w:p w:rsidR="00890631" w:rsidRDefault="0089063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0631" w:rsidRDefault="00890631">
      <w:r>
        <w:t>Общество с ограниченной ответственностью «Арес Констракшн» ИНН 7736274395</w:t>
      </w:r>
    </w:p>
    <w:p w:rsidR="00890631" w:rsidRDefault="0089063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0631"/>
    <w:rsid w:val="00045D12"/>
    <w:rsid w:val="0052439B"/>
    <w:rsid w:val="0089063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